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3BB5C" w14:textId="306EB0B8" w:rsidR="002656BB" w:rsidRDefault="00C366DB">
      <w:r>
        <w:t>Personal Learning Networks</w:t>
      </w:r>
    </w:p>
    <w:p w14:paraId="2647F190" w14:textId="26209A42" w:rsidR="002656BB" w:rsidRDefault="00BC4600">
      <w:r>
        <w:t>Version 1.1</w:t>
      </w:r>
    </w:p>
    <w:p w14:paraId="65920D34" w14:textId="77777777" w:rsidR="002656BB" w:rsidRDefault="002656BB">
      <w:r>
        <w:t xml:space="preserve">Created by Barry Avery </w:t>
      </w:r>
    </w:p>
    <w:p w14:paraId="5E98BF6A" w14:textId="6EF181DF" w:rsidR="002656BB" w:rsidRDefault="00C366DB">
      <w:r>
        <w:t>12</w:t>
      </w:r>
      <w:r w:rsidRPr="00C366DB">
        <w:rPr>
          <w:vertAlign w:val="superscript"/>
        </w:rPr>
        <w:t>th</w:t>
      </w:r>
      <w:r>
        <w:t xml:space="preserve"> October 2011</w:t>
      </w:r>
    </w:p>
    <w:p w14:paraId="666F8E00" w14:textId="2646A2AC" w:rsidR="00D21747" w:rsidRDefault="00BC4600">
      <w:r>
        <w:t>Version 1.1</w:t>
      </w:r>
    </w:p>
    <w:p w14:paraId="38942470" w14:textId="7EDB6CFC" w:rsidR="00BC4600" w:rsidRDefault="00BC4600">
      <w:r>
        <w:t>Slight changes to make it about IT</w:t>
      </w:r>
    </w:p>
    <w:p w14:paraId="4BCAA7CC" w14:textId="77777777" w:rsidR="00BC4600" w:rsidRDefault="00BC4600"/>
    <w:p w14:paraId="24F996EF" w14:textId="5801FE5B" w:rsidR="00D21747" w:rsidRDefault="00D21747">
      <w:r w:rsidRPr="00D21747">
        <w:t xml:space="preserve">This work is licenced under the Creative Commons Attribution-NonCommercial-ShareAlike 3.0 Unported License. To view a copy of this licence, visit http://creativecommons.org/licenses/by-nc-sa/3.0/ </w:t>
      </w:r>
    </w:p>
    <w:p w14:paraId="7D2D7A59" w14:textId="528B4478" w:rsidR="002656BB" w:rsidRDefault="002656BB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7060DBFE" w14:textId="569B17BB" w:rsidR="0063129B" w:rsidRDefault="004B1A41" w:rsidP="00403C61">
      <w:pPr>
        <w:pStyle w:val="Heading1"/>
      </w:pPr>
      <w:r>
        <w:lastRenderedPageBreak/>
        <w:t>Personal Learning Networks and Twitter</w:t>
      </w:r>
    </w:p>
    <w:p w14:paraId="4EE499DB" w14:textId="156E6C4C" w:rsidR="0044140B" w:rsidRDefault="0044140B" w:rsidP="0044140B">
      <w:pPr>
        <w:pStyle w:val="Heading2"/>
      </w:pPr>
      <w:r>
        <w:t>About</w:t>
      </w:r>
    </w:p>
    <w:p w14:paraId="2E42E400" w14:textId="66A373DA" w:rsidR="00283008" w:rsidRDefault="00494A80" w:rsidP="00987725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B9764EB" wp14:editId="16C65BC5">
            <wp:simplePos x="0" y="0"/>
            <wp:positionH relativeFrom="column">
              <wp:posOffset>3674745</wp:posOffset>
            </wp:positionH>
            <wp:positionV relativeFrom="paragraph">
              <wp:posOffset>413385</wp:posOffset>
            </wp:positionV>
            <wp:extent cx="2467610" cy="1492885"/>
            <wp:effectExtent l="0" t="0" r="0" b="5715"/>
            <wp:wrapSquare wrapText="bothSides"/>
            <wp:docPr id="18" name="Picture 18" descr="Macintosh HD:Users:barryavery:Desktop:Screen Shot 2011-10-12 at 11.16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ryavery:Desktop:Screen Shot 2011-10-12 at 11.16.3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C61">
        <w:t xml:space="preserve">This </w:t>
      </w:r>
      <w:r w:rsidR="00446FA2">
        <w:t>document</w:t>
      </w:r>
      <w:r w:rsidR="00403C61">
        <w:t xml:space="preserve"> </w:t>
      </w:r>
      <w:r w:rsidR="00C4469E">
        <w:t xml:space="preserve">explains </w:t>
      </w:r>
      <w:r w:rsidR="00C86EE6">
        <w:t xml:space="preserve">how to </w:t>
      </w:r>
      <w:r w:rsidR="00A62165">
        <w:t>create a Personal Learning Network (PLN) using the Twitter service.</w:t>
      </w:r>
    </w:p>
    <w:p w14:paraId="323B25DA" w14:textId="72CABC37" w:rsidR="002B0ACD" w:rsidRDefault="00926348" w:rsidP="00F90D7B">
      <w:pPr>
        <w:pStyle w:val="Heading3"/>
      </w:pPr>
      <w:r>
        <w:t>What is Twitter?</w:t>
      </w:r>
    </w:p>
    <w:p w14:paraId="501279E2" w14:textId="6ACE2266" w:rsidR="00BA518E" w:rsidRDefault="00926348" w:rsidP="00987725">
      <w:r>
        <w:t>Twitter is a micro blogging service which allows users to post and read small updates on their own activities or things of interest</w:t>
      </w:r>
      <w:r w:rsidR="009E1E0F">
        <w:t>.</w:t>
      </w:r>
      <w:r>
        <w:t xml:space="preserve"> </w:t>
      </w:r>
    </w:p>
    <w:p w14:paraId="4A100B80" w14:textId="3C7EFC2C" w:rsidR="009E1E0F" w:rsidRDefault="009E1E0F" w:rsidP="00987725">
      <w:r>
        <w:t>Most people are familiar with Facebook, but there are significant differences in Twitter – all posts are limited to 140 character</w:t>
      </w:r>
      <w:r w:rsidR="00494A80">
        <w:t xml:space="preserve">s and are in the public domain. </w:t>
      </w:r>
      <w:r w:rsidR="00353B94">
        <w:t>Despite this, Twitter is one of the fastest growing social services</w:t>
      </w:r>
      <w:r w:rsidR="000E4B2B">
        <w:t xml:space="preserve">, with hashtags being seen widely in the media and full integration </w:t>
      </w:r>
      <w:r w:rsidR="003C5083">
        <w:t>appearing in mobile</w:t>
      </w:r>
      <w:r w:rsidR="000E4B2B">
        <w:t xml:space="preserve"> devices (such as in iOS5 – the Apple operating system for iPhones and iPads).</w:t>
      </w:r>
    </w:p>
    <w:p w14:paraId="56BD1E00" w14:textId="7565626E" w:rsidR="002D58AE" w:rsidRDefault="002D58AE" w:rsidP="00987725">
      <w:r>
        <w:t>Twitter can be used as a straight replacement for Facebook, but many people are using it to promote themselves, their own professional interests and to follow people who are prominent in a particular field (creating a personal learning network).</w:t>
      </w:r>
    </w:p>
    <w:p w14:paraId="54FFD398" w14:textId="7764FA98" w:rsidR="002D58AE" w:rsidRDefault="00C32316" w:rsidP="00C32316">
      <w:pPr>
        <w:pStyle w:val="Heading3"/>
      </w:pPr>
      <w:r>
        <w:t>Creating a Twitter account</w:t>
      </w:r>
    </w:p>
    <w:p w14:paraId="49770E1B" w14:textId="3C85A5B4" w:rsidR="00C32316" w:rsidRDefault="00C32316" w:rsidP="00987725">
      <w:r>
        <w:t xml:space="preserve">Be careful about the </w:t>
      </w:r>
      <w:r w:rsidRPr="00E72EC7">
        <w:rPr>
          <w:i/>
        </w:rPr>
        <w:t>username</w:t>
      </w:r>
      <w:r>
        <w:t xml:space="preserve"> and public details you supply – as with an unadministered Facebook account many of these details will be widely available for future employees to see. To address this issue, many people use two accounts, one f</w:t>
      </w:r>
      <w:r w:rsidR="00630459">
        <w:t xml:space="preserve">or </w:t>
      </w:r>
      <w:r w:rsidR="00630459" w:rsidRPr="00E72EC7">
        <w:rPr>
          <w:i/>
        </w:rPr>
        <w:t>personal</w:t>
      </w:r>
      <w:r w:rsidR="00630459">
        <w:t xml:space="preserve"> Facebook style updates</w:t>
      </w:r>
      <w:r>
        <w:t xml:space="preserve"> </w:t>
      </w:r>
      <w:r w:rsidR="00630459">
        <w:t xml:space="preserve">and </w:t>
      </w:r>
      <w:r>
        <w:t xml:space="preserve">one to promote a </w:t>
      </w:r>
      <w:r w:rsidRPr="00E72EC7">
        <w:rPr>
          <w:i/>
        </w:rPr>
        <w:t>professiona</w:t>
      </w:r>
      <w:r w:rsidR="00630459" w:rsidRPr="00E72EC7">
        <w:rPr>
          <w:i/>
        </w:rPr>
        <w:t>l</w:t>
      </w:r>
      <w:r w:rsidR="00630459">
        <w:t xml:space="preserve"> image. Most of the Twitter clients available allow you to switch easily between </w:t>
      </w:r>
      <w:r w:rsidR="00E72EC7">
        <w:t xml:space="preserve">multiple </w:t>
      </w:r>
      <w:r w:rsidR="00783285">
        <w:t>accounts</w:t>
      </w:r>
      <w:r w:rsidR="00630459">
        <w:t>.</w:t>
      </w:r>
    </w:p>
    <w:p w14:paraId="045C89B8" w14:textId="317E09D5" w:rsidR="00630459" w:rsidRPr="007A1EF1" w:rsidRDefault="007A1EF1" w:rsidP="00987725">
      <w:pPr>
        <w:rPr>
          <w:i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5D5E75A" wp14:editId="4B4C0918">
            <wp:simplePos x="0" y="0"/>
            <wp:positionH relativeFrom="column">
              <wp:posOffset>3674745</wp:posOffset>
            </wp:positionH>
            <wp:positionV relativeFrom="paragraph">
              <wp:posOffset>19050</wp:posOffset>
            </wp:positionV>
            <wp:extent cx="2413000" cy="1608455"/>
            <wp:effectExtent l="0" t="0" r="0" b="0"/>
            <wp:wrapSquare wrapText="bothSides"/>
            <wp:docPr id="19" name="Picture 19" descr="Macintosh HD:Users:barryavery:Desktop:Screen Shot 2011-10-12 at 11.35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arryavery:Desktop:Screen Shot 2011-10-12 at 11.35.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459" w:rsidRPr="007A1EF1">
        <w:rPr>
          <w:i/>
        </w:rPr>
        <w:t>Creating a personal Twitter account</w:t>
      </w:r>
    </w:p>
    <w:p w14:paraId="344FA5A3" w14:textId="52AEA150" w:rsidR="007A1EF1" w:rsidRDefault="007A1EF1" w:rsidP="00987725">
      <w:r>
        <w:t xml:space="preserve">Supply enough information to indicate that it is a personal account, but </w:t>
      </w:r>
      <w:r w:rsidRPr="005B0E62">
        <w:rPr>
          <w:b/>
        </w:rPr>
        <w:t>not</w:t>
      </w:r>
      <w:r>
        <w:t xml:space="preserve"> your full details in the username field (i.e. use a nickname, or your first</w:t>
      </w:r>
      <w:r w:rsidR="005B0E62">
        <w:t xml:space="preserve"> </w:t>
      </w:r>
      <w:r>
        <w:t xml:space="preserve">name with a number </w:t>
      </w:r>
      <w:r w:rsidR="005B0E62" w:rsidRPr="005B0E62">
        <w:rPr>
          <w:i/>
        </w:rPr>
        <w:t>fred2</w:t>
      </w:r>
      <w:r w:rsidR="005B0E62">
        <w:t xml:space="preserve">, </w:t>
      </w:r>
      <w:r w:rsidR="005B0E62" w:rsidRPr="005B0E62">
        <w:rPr>
          <w:i/>
        </w:rPr>
        <w:t>Jane45</w:t>
      </w:r>
      <w:r w:rsidR="005B0E62">
        <w:t>, etc.)</w:t>
      </w:r>
    </w:p>
    <w:p w14:paraId="5279A15A" w14:textId="60A488DD" w:rsidR="007A1EF1" w:rsidRDefault="00175653" w:rsidP="00987725">
      <w:r>
        <w:t>Once you have signed in, you will need to follow some people – use the search box at the top of the page to find friends or celebrities who you wish to follow.</w:t>
      </w:r>
    </w:p>
    <w:p w14:paraId="266A8CB3" w14:textId="7E4DF596" w:rsidR="00175653" w:rsidRDefault="00175653" w:rsidP="00987725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725AE0F" wp14:editId="0C63D072">
            <wp:simplePos x="0" y="0"/>
            <wp:positionH relativeFrom="column">
              <wp:posOffset>3674745</wp:posOffset>
            </wp:positionH>
            <wp:positionV relativeFrom="paragraph">
              <wp:posOffset>151765</wp:posOffset>
            </wp:positionV>
            <wp:extent cx="2449195" cy="1299210"/>
            <wp:effectExtent l="0" t="0" r="0" b="0"/>
            <wp:wrapSquare wrapText="bothSides"/>
            <wp:docPr id="20" name="Picture 20" descr="Macintosh HD:Users:barryavery:Desktop:Screen Shot 2011-10-12 at 11.38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arryavery:Desktop:Screen Shot 2011-10-12 at 11.38.3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When you click on a person, you can see who follows that person and follow them if you wish.</w:t>
      </w:r>
    </w:p>
    <w:p w14:paraId="6C406ACC" w14:textId="3945821F" w:rsidR="004F207C" w:rsidRDefault="00175653" w:rsidP="00987725">
      <w:r w:rsidRPr="00A57C67">
        <w:t>Activity</w:t>
      </w:r>
      <w:r>
        <w:t xml:space="preserve"> – sign up and follow at least </w:t>
      </w:r>
      <w:r w:rsidR="004242C1">
        <w:t>10 people to see how the service operates. If you are feeling brave you can post some information about yourself (this will work better if you have a few people following you and you are following them – so see if anyone else in the group is trying the activity out at the same time).</w:t>
      </w:r>
    </w:p>
    <w:p w14:paraId="3A9DC264" w14:textId="5795CDD5" w:rsidR="004F207C" w:rsidRDefault="004F207C">
      <w:r>
        <w:t>As this is a relatively anonymous account, you can be more relaxed about the nature of your posts.</w:t>
      </w:r>
      <w:r>
        <w:br w:type="page"/>
      </w:r>
    </w:p>
    <w:p w14:paraId="0C2E4EF1" w14:textId="63791CD1" w:rsidR="004F207C" w:rsidRPr="007A1EF1" w:rsidRDefault="004F207C" w:rsidP="004F207C">
      <w:pPr>
        <w:rPr>
          <w:i/>
        </w:rPr>
      </w:pPr>
      <w:r w:rsidRPr="007A1EF1">
        <w:rPr>
          <w:i/>
        </w:rPr>
        <w:t xml:space="preserve">Creating a </w:t>
      </w:r>
      <w:r>
        <w:rPr>
          <w:i/>
        </w:rPr>
        <w:t>professional</w:t>
      </w:r>
      <w:r w:rsidRPr="007A1EF1">
        <w:rPr>
          <w:i/>
        </w:rPr>
        <w:t xml:space="preserve"> Twitter account</w:t>
      </w:r>
    </w:p>
    <w:p w14:paraId="51375C14" w14:textId="55F9881A" w:rsidR="004F207C" w:rsidRDefault="004F207C" w:rsidP="00987725">
      <w:r>
        <w:t>Sign up for a Twitter account, but use your real name. Make sure that the details you add indicate your ‘professional nature’. Remember that all details you post here may be visible for a long time.</w:t>
      </w:r>
    </w:p>
    <w:p w14:paraId="33C827F5" w14:textId="43D28460" w:rsidR="004F207C" w:rsidRDefault="004F207C" w:rsidP="00987725">
      <w:r>
        <w:t xml:space="preserve">Find people who are microblogging (tweeting) in the areas that you are interested in – for example use the search field with the term ‘marketing’ to see a variety of people who either use marketing in their tweets on a regular basis, or have the term in their profile. Once you have found some prominent people – look to see who follows them and add them to your follow list. </w:t>
      </w:r>
    </w:p>
    <w:p w14:paraId="0B05A5D9" w14:textId="7F56CEDB" w:rsidR="004F207C" w:rsidRDefault="00D3007A" w:rsidP="00987725">
      <w:r>
        <w:t xml:space="preserve">To make people follow you back, you need to post things that are interesting or relevant to the network of people you have followed. Over a few days try to post links to interesting articles, web pages or photographs that align with your professional interests, with a commentary (e.g. “Interesting article about … in </w:t>
      </w:r>
      <w:r w:rsidR="00601FC4">
        <w:t>Computing</w:t>
      </w:r>
      <w:bookmarkStart w:id="0" w:name="_GoBack"/>
      <w:bookmarkEnd w:id="0"/>
      <w:r>
        <w:t xml:space="preserve"> Weekly”).</w:t>
      </w:r>
    </w:p>
    <w:p w14:paraId="23B0A754" w14:textId="0C2855B3" w:rsidR="00D3007A" w:rsidRDefault="004F74B1" w:rsidP="006B0B36">
      <w:pPr>
        <w:pStyle w:val="Heading3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D639510" wp14:editId="7127386A">
            <wp:simplePos x="0" y="0"/>
            <wp:positionH relativeFrom="column">
              <wp:posOffset>3935095</wp:posOffset>
            </wp:positionH>
            <wp:positionV relativeFrom="paragraph">
              <wp:posOffset>-5080</wp:posOffset>
            </wp:positionV>
            <wp:extent cx="2266315" cy="2857500"/>
            <wp:effectExtent l="0" t="0" r="0" b="12700"/>
            <wp:wrapSquare wrapText="bothSides"/>
            <wp:docPr id="1" name="Picture 1" descr="Macintosh HD:Users:barryavery:Desktop:Screen Shot 2011-10-17 at 10.28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ryavery:Desktop:Screen Shot 2011-10-17 at 10.28.3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B36">
        <w:t>Hashtags</w:t>
      </w:r>
    </w:p>
    <w:p w14:paraId="692D0BF9" w14:textId="30A9E822" w:rsidR="00630459" w:rsidRDefault="006B0B36" w:rsidP="00987725">
      <w:r>
        <w:t>Hashtags are a made up series of letters/numbers preceded by a hash symbol, which are attached to a tweet to indicate that it is about a specific topic or subject area.</w:t>
      </w:r>
    </w:p>
    <w:p w14:paraId="664690BA" w14:textId="05659475" w:rsidR="006B0B36" w:rsidRDefault="006B0B36" w:rsidP="00987725">
      <w:r>
        <w:t>By searching on a particular hashtag (and then refreshing the search regularly), you can see the discussion, themes and topics being discussed around some specific focus</w:t>
      </w:r>
    </w:p>
    <w:p w14:paraId="36112BE5" w14:textId="2FECFEB2" w:rsidR="006B0B36" w:rsidRDefault="006B0B36" w:rsidP="00987725">
      <w:r>
        <w:t>Conference organisers or television programmes may make up a hashtag and publicise it – alternatively users may simply make one up and start using it together.</w:t>
      </w:r>
    </w:p>
    <w:p w14:paraId="364FFE87" w14:textId="73EBE328" w:rsidR="00307307" w:rsidRDefault="00B51778" w:rsidP="00704197">
      <w:pPr>
        <w:pStyle w:val="NormalWeb"/>
        <w:rPr>
          <w:rFonts w:asciiTheme="minorHAnsi" w:hAnsiTheme="minorHAnsi" w:cstheme="minorBidi"/>
          <w:lang w:val="en-GB" w:eastAsia="ja-JP"/>
        </w:rPr>
      </w:pPr>
      <w:r w:rsidRPr="00B51778">
        <w:rPr>
          <w:rFonts w:asciiTheme="minorHAnsi" w:hAnsiTheme="minorHAnsi" w:cstheme="minorBidi"/>
          <w:i/>
          <w:lang w:val="en-GB" w:eastAsia="ja-JP"/>
        </w:rPr>
        <w:t>Activity</w:t>
      </w:r>
      <w:r w:rsidRPr="00B51778">
        <w:rPr>
          <w:rFonts w:asciiTheme="minorHAnsi" w:hAnsiTheme="minorHAnsi" w:cstheme="minorBidi"/>
          <w:lang w:val="en-GB" w:eastAsia="ja-JP"/>
        </w:rPr>
        <w:t xml:space="preserve"> </w:t>
      </w:r>
      <w:r>
        <w:rPr>
          <w:rFonts w:asciiTheme="minorHAnsi" w:hAnsiTheme="minorHAnsi" w:cstheme="minorBidi"/>
          <w:lang w:val="en-GB" w:eastAsia="ja-JP"/>
        </w:rPr>
        <w:t>–</w:t>
      </w:r>
      <w:r w:rsidRPr="00B51778">
        <w:rPr>
          <w:rFonts w:asciiTheme="minorHAnsi" w:hAnsiTheme="minorHAnsi" w:cstheme="minorBidi"/>
          <w:lang w:val="en-GB" w:eastAsia="ja-JP"/>
        </w:rPr>
        <w:t xml:space="preserve"> </w:t>
      </w:r>
      <w:r>
        <w:rPr>
          <w:rFonts w:asciiTheme="minorHAnsi" w:hAnsiTheme="minorHAnsi" w:cstheme="minorBidi"/>
          <w:lang w:val="en-GB" w:eastAsia="ja-JP"/>
        </w:rPr>
        <w:t>find a popular television programme which has an active hashtag and follow the tweets whilst the programme is on (you may have to search for the programme name – the hashtag in use should then become obvious). Try programmes like Question Time, X-Factor or Strictly Come Dancing which have very popular twitter followers.</w:t>
      </w:r>
    </w:p>
    <w:p w14:paraId="680BDC4C" w14:textId="77777777" w:rsidR="00084BD9" w:rsidRPr="00084BD9" w:rsidRDefault="00084BD9" w:rsidP="00084BD9">
      <w:pPr>
        <w:pStyle w:val="Heading3"/>
      </w:pPr>
      <w:r w:rsidRPr="00084BD9">
        <w:t>Other points to note</w:t>
      </w:r>
    </w:p>
    <w:p w14:paraId="492E7001" w14:textId="7D04EEF3" w:rsidR="00084BD9" w:rsidRDefault="00084BD9" w:rsidP="00704197">
      <w:pPr>
        <w:pStyle w:val="NormalWeb"/>
        <w:rPr>
          <w:rFonts w:asciiTheme="minorHAnsi" w:hAnsiTheme="minorHAnsi" w:cstheme="minorBidi"/>
          <w:lang w:val="en-GB" w:eastAsia="ja-JP"/>
        </w:rPr>
      </w:pPr>
      <w:r w:rsidRPr="00084BD9">
        <w:rPr>
          <w:rFonts w:asciiTheme="minorHAnsi" w:hAnsiTheme="minorHAnsi" w:cstheme="minorBidi"/>
          <w:i/>
          <w:lang w:val="en-GB" w:eastAsia="ja-JP"/>
        </w:rPr>
        <w:t>Retweeting</w:t>
      </w:r>
      <w:r>
        <w:rPr>
          <w:rFonts w:asciiTheme="minorHAnsi" w:hAnsiTheme="minorHAnsi" w:cstheme="minorBidi"/>
          <w:lang w:val="en-GB" w:eastAsia="ja-JP"/>
        </w:rPr>
        <w:t xml:space="preserve"> is the process where a popular tweet is echoed (repeated on) – most clients have a button or interface that allow a retweet with the possibility of adding a further message</w:t>
      </w:r>
    </w:p>
    <w:p w14:paraId="414FD2B1" w14:textId="49A2B558" w:rsidR="00084BD9" w:rsidRDefault="00084BD9" w:rsidP="00704197">
      <w:pPr>
        <w:pStyle w:val="NormalWeb"/>
        <w:rPr>
          <w:rFonts w:asciiTheme="minorHAnsi" w:hAnsiTheme="minorHAnsi" w:cstheme="minorBidi"/>
          <w:lang w:val="en-GB" w:eastAsia="ja-JP"/>
        </w:rPr>
      </w:pPr>
      <w:r w:rsidRPr="00084BD9">
        <w:rPr>
          <w:rFonts w:asciiTheme="minorHAnsi" w:hAnsiTheme="minorHAnsi" w:cstheme="minorBidi"/>
          <w:i/>
          <w:lang w:val="en-GB" w:eastAsia="ja-JP"/>
        </w:rPr>
        <w:t>Usernames</w:t>
      </w:r>
      <w:r>
        <w:rPr>
          <w:rFonts w:asciiTheme="minorHAnsi" w:hAnsiTheme="minorHAnsi" w:cstheme="minorBidi"/>
          <w:lang w:val="en-GB" w:eastAsia="ja-JP"/>
        </w:rPr>
        <w:t xml:space="preserve"> – if you wish to include a particular user in your tweet (say in a reply) use @username – this will then pop up in the ‘mentions’ part of the twitter interface</w:t>
      </w:r>
    </w:p>
    <w:p w14:paraId="19CC31E4" w14:textId="514F09D3" w:rsidR="00084BD9" w:rsidRDefault="00084BD9" w:rsidP="00704197">
      <w:pPr>
        <w:pStyle w:val="NormalWeb"/>
        <w:rPr>
          <w:rFonts w:asciiTheme="minorHAnsi" w:hAnsiTheme="minorHAnsi" w:cstheme="minorBidi"/>
          <w:lang w:val="en-GB" w:eastAsia="ja-JP"/>
        </w:rPr>
      </w:pPr>
      <w:r w:rsidRPr="00084BD9">
        <w:rPr>
          <w:rFonts w:asciiTheme="minorHAnsi" w:hAnsiTheme="minorHAnsi" w:cstheme="minorBidi"/>
          <w:i/>
          <w:lang w:val="en-GB" w:eastAsia="ja-JP"/>
        </w:rPr>
        <w:t>Direct Messaging</w:t>
      </w:r>
      <w:r>
        <w:rPr>
          <w:rFonts w:asciiTheme="minorHAnsi" w:hAnsiTheme="minorHAnsi" w:cstheme="minorBidi"/>
          <w:lang w:val="en-GB" w:eastAsia="ja-JP"/>
        </w:rPr>
        <w:t xml:space="preserve"> – you can use twitter to send a message to a user directly but be careful – recently a government minister mistook replying (which creates a public message) to direct messaging (DM’ing)</w:t>
      </w:r>
    </w:p>
    <w:p w14:paraId="58510BFD" w14:textId="03AD89E1" w:rsidR="004F74B1" w:rsidRPr="004F74B1" w:rsidRDefault="004F74B1" w:rsidP="00704197">
      <w:pPr>
        <w:pStyle w:val="NormalWeb"/>
        <w:rPr>
          <w:rFonts w:asciiTheme="minorHAnsi" w:hAnsiTheme="minorHAnsi" w:cstheme="minorBidi"/>
          <w:lang w:val="en-GB" w:eastAsia="ja-JP"/>
        </w:rPr>
      </w:pPr>
      <w:r w:rsidRPr="004F74B1">
        <w:rPr>
          <w:rFonts w:asciiTheme="minorHAnsi" w:hAnsiTheme="minorHAnsi" w:cstheme="minorBidi"/>
          <w:i/>
          <w:lang w:val="en-GB" w:eastAsia="ja-JP"/>
        </w:rPr>
        <w:t>URL shortening</w:t>
      </w:r>
      <w:r>
        <w:rPr>
          <w:rFonts w:asciiTheme="minorHAnsi" w:hAnsiTheme="minorHAnsi" w:cstheme="minorBidi"/>
          <w:lang w:val="en-GB" w:eastAsia="ja-JP"/>
        </w:rPr>
        <w:t xml:space="preserve"> – including a long URL link in a tweet would use up many of the 140 characters – services such as </w:t>
      </w:r>
      <w:r w:rsidRPr="004F74B1">
        <w:rPr>
          <w:rFonts w:asciiTheme="minorHAnsi" w:hAnsiTheme="minorHAnsi" w:cstheme="minorBidi"/>
          <w:i/>
          <w:lang w:val="en-GB" w:eastAsia="ja-JP"/>
        </w:rPr>
        <w:t>bit.ly</w:t>
      </w:r>
      <w:r>
        <w:rPr>
          <w:rFonts w:asciiTheme="minorHAnsi" w:hAnsiTheme="minorHAnsi" w:cstheme="minorBidi"/>
          <w:i/>
          <w:lang w:val="en-GB" w:eastAsia="ja-JP"/>
        </w:rPr>
        <w:t xml:space="preserve"> </w:t>
      </w:r>
      <w:r>
        <w:rPr>
          <w:rFonts w:asciiTheme="minorHAnsi" w:hAnsiTheme="minorHAnsi" w:cstheme="minorBidi"/>
          <w:lang w:val="en-GB" w:eastAsia="ja-JP"/>
        </w:rPr>
        <w:t>offer a quick and easy way to add a long URL or link in a short way</w:t>
      </w:r>
    </w:p>
    <w:sectPr w:rsidR="004F74B1" w:rsidRPr="004F74B1" w:rsidSect="002656BB">
      <w:footerReference w:type="even" r:id="rId13"/>
      <w:footerReference w:type="default" r:id="rId14"/>
      <w:pgSz w:w="11900" w:h="16840"/>
      <w:pgMar w:top="1134" w:right="1134" w:bottom="1134" w:left="1134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DBFEE" w14:textId="77777777" w:rsidR="006B0B36" w:rsidRDefault="006B0B36" w:rsidP="001A08E4">
      <w:pPr>
        <w:spacing w:after="0"/>
      </w:pPr>
      <w:r>
        <w:separator/>
      </w:r>
    </w:p>
  </w:endnote>
  <w:endnote w:type="continuationSeparator" w:id="0">
    <w:p w14:paraId="072180FE" w14:textId="77777777" w:rsidR="006B0B36" w:rsidRDefault="006B0B36" w:rsidP="001A08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8D267" w14:textId="77777777" w:rsidR="006B0B36" w:rsidRDefault="006B0B36" w:rsidP="002656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CC46F" w14:textId="77777777" w:rsidR="006B0B36" w:rsidRDefault="006B0B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588F4" w14:textId="77777777" w:rsidR="006B0B36" w:rsidRDefault="006B0B36" w:rsidP="002656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F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DEE7F6" w14:textId="77777777" w:rsidR="006B0B36" w:rsidRDefault="006B0B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478B2" w14:textId="77777777" w:rsidR="006B0B36" w:rsidRDefault="006B0B36" w:rsidP="001A08E4">
      <w:pPr>
        <w:spacing w:after="0"/>
      </w:pPr>
      <w:r>
        <w:separator/>
      </w:r>
    </w:p>
  </w:footnote>
  <w:footnote w:type="continuationSeparator" w:id="0">
    <w:p w14:paraId="4DDB4703" w14:textId="77777777" w:rsidR="006B0B36" w:rsidRDefault="006B0B36" w:rsidP="001A08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B49"/>
    <w:multiLevelType w:val="hybridMultilevel"/>
    <w:tmpl w:val="5F1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67BEA"/>
    <w:multiLevelType w:val="hybridMultilevel"/>
    <w:tmpl w:val="3A94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A65B1"/>
    <w:multiLevelType w:val="hybridMultilevel"/>
    <w:tmpl w:val="0A20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7271B"/>
    <w:multiLevelType w:val="hybridMultilevel"/>
    <w:tmpl w:val="EC6E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446A6"/>
    <w:multiLevelType w:val="hybridMultilevel"/>
    <w:tmpl w:val="0BE0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61"/>
    <w:rsid w:val="0003100B"/>
    <w:rsid w:val="00051B07"/>
    <w:rsid w:val="0006440D"/>
    <w:rsid w:val="00083AA2"/>
    <w:rsid w:val="00084BD9"/>
    <w:rsid w:val="000A78F9"/>
    <w:rsid w:val="000C4724"/>
    <w:rsid w:val="000C5776"/>
    <w:rsid w:val="000D79BD"/>
    <w:rsid w:val="000E0A2E"/>
    <w:rsid w:val="000E4B2B"/>
    <w:rsid w:val="001026B9"/>
    <w:rsid w:val="00123121"/>
    <w:rsid w:val="00127136"/>
    <w:rsid w:val="00175653"/>
    <w:rsid w:val="001A08E4"/>
    <w:rsid w:val="001C4030"/>
    <w:rsid w:val="002476D6"/>
    <w:rsid w:val="00255676"/>
    <w:rsid w:val="0026078F"/>
    <w:rsid w:val="002615A3"/>
    <w:rsid w:val="00265394"/>
    <w:rsid w:val="002656BB"/>
    <w:rsid w:val="00271557"/>
    <w:rsid w:val="00283008"/>
    <w:rsid w:val="002B0ACD"/>
    <w:rsid w:val="002B0B3A"/>
    <w:rsid w:val="002C3201"/>
    <w:rsid w:val="002C7E40"/>
    <w:rsid w:val="002D58AE"/>
    <w:rsid w:val="002F020D"/>
    <w:rsid w:val="00305C32"/>
    <w:rsid w:val="00307307"/>
    <w:rsid w:val="00317969"/>
    <w:rsid w:val="00325422"/>
    <w:rsid w:val="00335A58"/>
    <w:rsid w:val="003457D7"/>
    <w:rsid w:val="0035026B"/>
    <w:rsid w:val="00352A30"/>
    <w:rsid w:val="00353B94"/>
    <w:rsid w:val="00354D99"/>
    <w:rsid w:val="00357E20"/>
    <w:rsid w:val="00385E36"/>
    <w:rsid w:val="00390095"/>
    <w:rsid w:val="003C5083"/>
    <w:rsid w:val="00400A9A"/>
    <w:rsid w:val="00403C61"/>
    <w:rsid w:val="00421FB5"/>
    <w:rsid w:val="004242C1"/>
    <w:rsid w:val="00435E32"/>
    <w:rsid w:val="00436791"/>
    <w:rsid w:val="0044140B"/>
    <w:rsid w:val="00441E0B"/>
    <w:rsid w:val="00446FA2"/>
    <w:rsid w:val="0045256B"/>
    <w:rsid w:val="00477284"/>
    <w:rsid w:val="004845AD"/>
    <w:rsid w:val="00491740"/>
    <w:rsid w:val="00494A80"/>
    <w:rsid w:val="004A16DD"/>
    <w:rsid w:val="004B1A41"/>
    <w:rsid w:val="004C1ABA"/>
    <w:rsid w:val="004E40A7"/>
    <w:rsid w:val="004F207C"/>
    <w:rsid w:val="004F74B1"/>
    <w:rsid w:val="00501D06"/>
    <w:rsid w:val="0050468F"/>
    <w:rsid w:val="005254B0"/>
    <w:rsid w:val="00544DD5"/>
    <w:rsid w:val="00552CC6"/>
    <w:rsid w:val="00573BE9"/>
    <w:rsid w:val="005A35C1"/>
    <w:rsid w:val="005B0E62"/>
    <w:rsid w:val="005B23FC"/>
    <w:rsid w:val="005B7CF5"/>
    <w:rsid w:val="005E1CE2"/>
    <w:rsid w:val="00601FC4"/>
    <w:rsid w:val="006213A3"/>
    <w:rsid w:val="00630459"/>
    <w:rsid w:val="0063129B"/>
    <w:rsid w:val="00632622"/>
    <w:rsid w:val="006412E6"/>
    <w:rsid w:val="0064394F"/>
    <w:rsid w:val="00646894"/>
    <w:rsid w:val="006823FA"/>
    <w:rsid w:val="006A20CA"/>
    <w:rsid w:val="006A3B0C"/>
    <w:rsid w:val="006A6EC2"/>
    <w:rsid w:val="006B0B36"/>
    <w:rsid w:val="006D5A58"/>
    <w:rsid w:val="006E0FB9"/>
    <w:rsid w:val="006F5EFC"/>
    <w:rsid w:val="0070360C"/>
    <w:rsid w:val="00704197"/>
    <w:rsid w:val="00746C25"/>
    <w:rsid w:val="0074727F"/>
    <w:rsid w:val="00752ACC"/>
    <w:rsid w:val="007661C5"/>
    <w:rsid w:val="00783285"/>
    <w:rsid w:val="007A1EF1"/>
    <w:rsid w:val="007E484A"/>
    <w:rsid w:val="00814A9B"/>
    <w:rsid w:val="00817CB7"/>
    <w:rsid w:val="008341D5"/>
    <w:rsid w:val="00895DA9"/>
    <w:rsid w:val="008A5ADE"/>
    <w:rsid w:val="008B77F1"/>
    <w:rsid w:val="008D16B6"/>
    <w:rsid w:val="008E6BA5"/>
    <w:rsid w:val="008F31D3"/>
    <w:rsid w:val="00926348"/>
    <w:rsid w:val="00964C15"/>
    <w:rsid w:val="00967F17"/>
    <w:rsid w:val="00985E1B"/>
    <w:rsid w:val="00987725"/>
    <w:rsid w:val="009A3F29"/>
    <w:rsid w:val="009C2D84"/>
    <w:rsid w:val="009E1E0F"/>
    <w:rsid w:val="009F07DC"/>
    <w:rsid w:val="009F7D9A"/>
    <w:rsid w:val="00A123AA"/>
    <w:rsid w:val="00A57C67"/>
    <w:rsid w:val="00A61768"/>
    <w:rsid w:val="00A62165"/>
    <w:rsid w:val="00A76218"/>
    <w:rsid w:val="00A8284B"/>
    <w:rsid w:val="00AA41E3"/>
    <w:rsid w:val="00AC6F8C"/>
    <w:rsid w:val="00AF578E"/>
    <w:rsid w:val="00B3670A"/>
    <w:rsid w:val="00B42EA2"/>
    <w:rsid w:val="00B51778"/>
    <w:rsid w:val="00B62759"/>
    <w:rsid w:val="00B720E6"/>
    <w:rsid w:val="00B76DC8"/>
    <w:rsid w:val="00BA518E"/>
    <w:rsid w:val="00BB3E58"/>
    <w:rsid w:val="00BB4C38"/>
    <w:rsid w:val="00BC4600"/>
    <w:rsid w:val="00C0018F"/>
    <w:rsid w:val="00C12CE7"/>
    <w:rsid w:val="00C20EF8"/>
    <w:rsid w:val="00C22A2F"/>
    <w:rsid w:val="00C31FFE"/>
    <w:rsid w:val="00C32316"/>
    <w:rsid w:val="00C366DB"/>
    <w:rsid w:val="00C4469E"/>
    <w:rsid w:val="00C86EE6"/>
    <w:rsid w:val="00CA5217"/>
    <w:rsid w:val="00CA63C3"/>
    <w:rsid w:val="00CC53FA"/>
    <w:rsid w:val="00D21747"/>
    <w:rsid w:val="00D3007A"/>
    <w:rsid w:val="00D608D9"/>
    <w:rsid w:val="00D93DA2"/>
    <w:rsid w:val="00DD2F72"/>
    <w:rsid w:val="00DE414C"/>
    <w:rsid w:val="00E071C0"/>
    <w:rsid w:val="00E16894"/>
    <w:rsid w:val="00E20079"/>
    <w:rsid w:val="00E24FFC"/>
    <w:rsid w:val="00E55568"/>
    <w:rsid w:val="00E72EC7"/>
    <w:rsid w:val="00E7446B"/>
    <w:rsid w:val="00E85D57"/>
    <w:rsid w:val="00EB0573"/>
    <w:rsid w:val="00EB51E4"/>
    <w:rsid w:val="00F10AB5"/>
    <w:rsid w:val="00F360A3"/>
    <w:rsid w:val="00F74374"/>
    <w:rsid w:val="00F90D7B"/>
    <w:rsid w:val="00FB4F73"/>
    <w:rsid w:val="00FC530C"/>
    <w:rsid w:val="00FC6351"/>
    <w:rsid w:val="00FD0C84"/>
    <w:rsid w:val="00FF65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076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9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E16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16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Coding">
    <w:name w:val="HTML Coding"/>
    <w:basedOn w:val="Normal"/>
    <w:qFormat/>
    <w:rsid w:val="00E16894"/>
    <w:pPr>
      <w:spacing w:after="0"/>
      <w:ind w:left="567"/>
    </w:pPr>
    <w:rPr>
      <w:rFonts w:ascii="Courier" w:hAnsi="Courier"/>
    </w:rPr>
  </w:style>
  <w:style w:type="character" w:customStyle="1" w:styleId="Heading1Char">
    <w:name w:val="Heading 1 Char"/>
    <w:basedOn w:val="DefaultParagraphFont"/>
    <w:link w:val="Heading1"/>
    <w:rsid w:val="00E168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E16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6213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0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0D"/>
    <w:rPr>
      <w:rFonts w:ascii="Lucida Grande" w:hAnsi="Lucida Grande" w:cs="Lucida Grande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441E0B"/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A08E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08E4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A08E4"/>
  </w:style>
  <w:style w:type="paragraph" w:styleId="ListParagraph">
    <w:name w:val="List Paragraph"/>
    <w:basedOn w:val="Normal"/>
    <w:uiPriority w:val="34"/>
    <w:qFormat/>
    <w:rsid w:val="008D16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653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307307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9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E16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16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Coding">
    <w:name w:val="HTML Coding"/>
    <w:basedOn w:val="Normal"/>
    <w:qFormat/>
    <w:rsid w:val="00E16894"/>
    <w:pPr>
      <w:spacing w:after="0"/>
      <w:ind w:left="567"/>
    </w:pPr>
    <w:rPr>
      <w:rFonts w:ascii="Courier" w:hAnsi="Courier"/>
    </w:rPr>
  </w:style>
  <w:style w:type="character" w:customStyle="1" w:styleId="Heading1Char">
    <w:name w:val="Heading 1 Char"/>
    <w:basedOn w:val="DefaultParagraphFont"/>
    <w:link w:val="Heading1"/>
    <w:rsid w:val="00E168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E16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6213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0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0D"/>
    <w:rPr>
      <w:rFonts w:ascii="Lucida Grande" w:hAnsi="Lucida Grande" w:cs="Lucida Grande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441E0B"/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A08E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08E4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A08E4"/>
  </w:style>
  <w:style w:type="paragraph" w:styleId="ListParagraph">
    <w:name w:val="List Paragraph"/>
    <w:basedOn w:val="Normal"/>
    <w:uiPriority w:val="34"/>
    <w:qFormat/>
    <w:rsid w:val="008D16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653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307307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7C2EB-BC81-3842-9E98-386BE55D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771</Words>
  <Characters>4396</Characters>
  <Application>Microsoft Macintosh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Avery</dc:creator>
  <cp:keywords/>
  <dc:description/>
  <cp:lastModifiedBy>Barry Avery</cp:lastModifiedBy>
  <cp:revision>83</cp:revision>
  <cp:lastPrinted>2011-10-17T10:12:00Z</cp:lastPrinted>
  <dcterms:created xsi:type="dcterms:W3CDTF">2011-02-08T16:41:00Z</dcterms:created>
  <dcterms:modified xsi:type="dcterms:W3CDTF">2012-09-18T08:16:00Z</dcterms:modified>
</cp:coreProperties>
</file>